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关于将</w:t>
      </w:r>
      <w:r>
        <w:rPr>
          <w:rFonts w:hint="eastAsia" w:ascii="Times New Roman" w:hAnsi="Times New Roman"/>
          <w:b/>
          <w:bCs/>
          <w:sz w:val="24"/>
        </w:rPr>
        <w:t>李琪琪</w:t>
      </w:r>
      <w:r>
        <w:rPr>
          <w:rFonts w:hint="eastAsia"/>
          <w:b/>
          <w:bCs/>
          <w:sz w:val="24"/>
        </w:rPr>
        <w:t>等5名同志确定为</w:t>
      </w:r>
      <w:r>
        <w:rPr>
          <w:b/>
          <w:bCs/>
          <w:sz w:val="24"/>
        </w:rPr>
        <w:t>发展对象</w:t>
      </w:r>
      <w:r>
        <w:rPr>
          <w:rFonts w:hint="eastAsia"/>
          <w:b/>
          <w:bCs/>
          <w:sz w:val="24"/>
        </w:rPr>
        <w:t>的公示</w:t>
      </w:r>
    </w:p>
    <w:p>
      <w:pPr>
        <w:jc w:val="center"/>
        <w:rPr>
          <w:b/>
          <w:bCs/>
          <w:sz w:val="24"/>
        </w:rPr>
      </w:pPr>
    </w:p>
    <w:p>
      <w:pPr>
        <w:ind w:firstLine="420" w:firstLineChars="200"/>
      </w:pPr>
      <w:r>
        <w:rPr>
          <w:rFonts w:hint="eastAsia"/>
        </w:rPr>
        <w:t>经各支部委员会研究，报上级党组织同意，现将</w:t>
      </w:r>
      <w:r>
        <w:rPr>
          <w:rFonts w:hint="eastAsia" w:ascii="宋体" w:hAnsi="宋体"/>
          <w:szCs w:val="21"/>
        </w:rPr>
        <w:t>李琪琪、朱婧、张蒙悦、刘雨轩、陆杰5名</w:t>
      </w:r>
      <w:r>
        <w:rPr>
          <w:rFonts w:hint="eastAsia"/>
        </w:rPr>
        <w:t>同志确定为</w:t>
      </w:r>
      <w:r>
        <w:t>发展对象</w:t>
      </w:r>
      <w:r>
        <w:rPr>
          <w:rFonts w:hint="eastAsia"/>
        </w:rPr>
        <w:t>。</w:t>
      </w:r>
      <w:r>
        <w:t>为进一步增强发展党员工作的透明度，加强民主监督，根据发展党员工作有关要求，现将确定的发展对象进行公示（公示情况见附件）。</w:t>
      </w:r>
    </w:p>
    <w:p>
      <w:pPr>
        <w:ind w:firstLine="420"/>
      </w:pPr>
      <w:r>
        <w:t>公示时间自202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1</w:t>
      </w:r>
      <w:r>
        <w:t>日到202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5</w:t>
      </w:r>
      <w:r>
        <w:t>日（公示时间为5个工作日）。公示期间，若对以上同志有异议，请以书面（署名）或电话形式向党支部或上级党组织反映。反映问题应实事求是、客观公正。</w:t>
      </w:r>
    </w:p>
    <w:p>
      <w:pPr>
        <w:ind w:firstLine="420"/>
      </w:pPr>
      <w:r>
        <w:rPr>
          <w:rFonts w:hint="eastAsia"/>
        </w:rPr>
        <w:t>联系人：周杰</w:t>
      </w:r>
    </w:p>
    <w:p>
      <w:pPr>
        <w:ind w:firstLine="420"/>
      </w:pPr>
      <w:r>
        <w:rPr>
          <w:rFonts w:hint="eastAsia"/>
        </w:rPr>
        <w:t>联系电话：</w:t>
      </w:r>
      <w:r>
        <w:t>027-81972107</w:t>
      </w:r>
    </w:p>
    <w:p>
      <w:pPr>
        <w:ind w:firstLine="420"/>
        <w:jc w:val="right"/>
      </w:pPr>
      <w:r>
        <w:rPr>
          <w:rFonts w:hint="eastAsia"/>
        </w:rPr>
        <w:t>中共湖北经济学院低碳经济学院学生支部委员会</w:t>
      </w:r>
    </w:p>
    <w:p>
      <w:pPr>
        <w:ind w:firstLine="420"/>
        <w:jc w:val="right"/>
      </w:pPr>
      <w:r>
        <w:rPr>
          <w:rFonts w:hint="eastAsia"/>
        </w:rPr>
        <w:t>2024年4月1日</w:t>
      </w: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left"/>
      </w:pPr>
      <w:r>
        <w:t xml:space="preserve">                    </w:t>
      </w:r>
    </w:p>
    <w:p>
      <w:pPr>
        <w:ind w:firstLine="420"/>
        <w:jc w:val="center"/>
      </w:pPr>
      <w:r>
        <w:t>附件：低碳经济学院确定发展对象公示名单</w:t>
      </w:r>
    </w:p>
    <w:p>
      <w:pPr>
        <w:ind w:firstLine="420"/>
        <w:jc w:val="left"/>
      </w:pPr>
    </w:p>
    <w:tbl>
      <w:tblPr>
        <w:tblStyle w:val="4"/>
        <w:tblW w:w="9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52"/>
        <w:gridCol w:w="440"/>
        <w:gridCol w:w="1417"/>
        <w:gridCol w:w="477"/>
        <w:gridCol w:w="1208"/>
        <w:gridCol w:w="1273"/>
        <w:gridCol w:w="1324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申请入党时间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推优时间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确定为入党积极分子时间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李琪琪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2004.8.25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低碳2242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2022.9.10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2022.9.28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2023.3.16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朱婧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2002.12.4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资环2041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2021.3.1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2022.3.14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2022.4.1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张蒙悦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2003.2.8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低碳2242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2022.9.10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2023.3.</w:t>
            </w:r>
            <w:r>
              <w:rPr>
                <w:rFonts w:hint="default"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2023.3.16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刘雨轩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2004.8.9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低碳2241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2022.9.10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2022.9.17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2023.3.16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陆杰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2003.12.8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低碳2141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2022.</w:t>
            </w:r>
            <w:r>
              <w:rPr>
                <w:rFonts w:hint="default" w:ascii="Times New Roman" w:hAnsi="Times New Roman"/>
                <w:sz w:val="24"/>
                <w:lang w:val="en-US"/>
              </w:rPr>
              <w:t>3.12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2022.</w:t>
            </w:r>
            <w:r>
              <w:rPr>
                <w:rFonts w:hint="default" w:ascii="Times New Roman" w:hAnsi="Times New Roman"/>
                <w:sz w:val="24"/>
                <w:lang w:val="en-US"/>
              </w:rPr>
              <w:t>3.14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default" w:ascii="Times New Roman" w:hAnsi="Times New Roman"/>
                <w:sz w:val="24"/>
                <w:lang w:val="en-US"/>
              </w:rPr>
              <w:t>2.4.1</w:t>
            </w:r>
          </w:p>
        </w:tc>
      </w:tr>
    </w:tbl>
    <w:p>
      <w:pPr>
        <w:ind w:firstLine="42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WJiNzFhY2I2MDZkNmI3ZmEyNWUyMzIzNDA3MWMifQ=="/>
  </w:docVars>
  <w:rsids>
    <w:rsidRoot w:val="00EF1DF1"/>
    <w:rsid w:val="000D6895"/>
    <w:rsid w:val="00101D20"/>
    <w:rsid w:val="0015570D"/>
    <w:rsid w:val="002721D0"/>
    <w:rsid w:val="00655913"/>
    <w:rsid w:val="007B640B"/>
    <w:rsid w:val="0087682B"/>
    <w:rsid w:val="00A4367C"/>
    <w:rsid w:val="00AC6AF8"/>
    <w:rsid w:val="00CB2F8C"/>
    <w:rsid w:val="00DD252A"/>
    <w:rsid w:val="00E47FF3"/>
    <w:rsid w:val="00E812DD"/>
    <w:rsid w:val="00EE3EAC"/>
    <w:rsid w:val="00EF1DF1"/>
    <w:rsid w:val="00FC1B88"/>
    <w:rsid w:val="13AE2D2A"/>
    <w:rsid w:val="25D46BE0"/>
    <w:rsid w:val="33B950E9"/>
    <w:rsid w:val="4267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38</TotalTime>
  <ScaleCrop>false</ScaleCrop>
  <LinksUpToDate>false</LinksUpToDate>
  <CharactersWithSpaces>659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2023-10-22T09:23:00Z</dcterms:created>
  <dc:creator>WPS_1646629184</dc:creator>
  <cp:lastModifiedBy>查无此人</cp:lastModifiedBy>
  <dcterms:modified xsi:type="dcterms:W3CDTF">2024-04-02T01:03:43Z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0EB9D495ABBF4F09A31F593451F0DBDA_13</vt:lpwstr>
  </property>
</Properties>
</file>